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B8EEC2" w14:textId="1CFAAC2D" w:rsidR="0048672D" w:rsidRPr="00BC41CA" w:rsidRDefault="0048672D">
      <w:r w:rsidRPr="00BC41CA">
        <w:rPr>
          <w:noProof/>
        </w:rPr>
        <w:drawing>
          <wp:anchor distT="0" distB="0" distL="114300" distR="114300" simplePos="0" relativeHeight="251658240" behindDoc="0" locked="0" layoutInCell="1" allowOverlap="1" wp14:anchorId="552BBBDE" wp14:editId="380ED8B2">
            <wp:simplePos x="0" y="0"/>
            <wp:positionH relativeFrom="column">
              <wp:posOffset>4834288</wp:posOffset>
            </wp:positionH>
            <wp:positionV relativeFrom="paragraph">
              <wp:posOffset>-680720</wp:posOffset>
            </wp:positionV>
            <wp:extent cx="1480204" cy="1047262"/>
            <wp:effectExtent l="0" t="0" r="5715" b="0"/>
            <wp:wrapNone/>
            <wp:docPr id="222893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93011" name="Picture 2228930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80204" cy="1047262"/>
                    </a:xfrm>
                    <a:prstGeom prst="rect">
                      <a:avLst/>
                    </a:prstGeom>
                  </pic:spPr>
                </pic:pic>
              </a:graphicData>
            </a:graphic>
            <wp14:sizeRelH relativeFrom="page">
              <wp14:pctWidth>0</wp14:pctWidth>
            </wp14:sizeRelH>
            <wp14:sizeRelV relativeFrom="page">
              <wp14:pctHeight>0</wp14:pctHeight>
            </wp14:sizeRelV>
          </wp:anchor>
        </w:drawing>
      </w:r>
    </w:p>
    <w:p w14:paraId="153BFBB1" w14:textId="77777777" w:rsidR="0048672D" w:rsidRPr="00BC41CA" w:rsidRDefault="0048672D" w:rsidP="0048672D">
      <w:r w:rsidRPr="00BC41CA">
        <w:tab/>
      </w:r>
      <w:r w:rsidRPr="00BC41CA">
        <w:tab/>
      </w:r>
      <w:r w:rsidRPr="00BC41CA">
        <w:tab/>
      </w:r>
      <w:r w:rsidRPr="00BC41CA">
        <w:tab/>
      </w:r>
    </w:p>
    <w:p w14:paraId="079E94EF" w14:textId="77777777" w:rsidR="00BC41CA" w:rsidRPr="00BC41CA" w:rsidRDefault="00BC41CA" w:rsidP="00BC41CA">
      <w:pPr>
        <w:spacing w:before="100" w:beforeAutospacing="1" w:after="100" w:afterAutospacing="1"/>
        <w:outlineLvl w:val="0"/>
        <w:rPr>
          <w:rFonts w:eastAsia="Times New Roman" w:cs="Times New Roman"/>
          <w:b/>
          <w:bCs/>
          <w:color w:val="000000"/>
          <w:kern w:val="36"/>
          <w:sz w:val="28"/>
          <w:szCs w:val="28"/>
          <w:lang w:eastAsia="en-GB"/>
          <w14:ligatures w14:val="none"/>
        </w:rPr>
      </w:pPr>
      <w:r w:rsidRPr="00BC41CA">
        <w:rPr>
          <w:rFonts w:eastAsia="Times New Roman" w:cs="Times New Roman"/>
          <w:b/>
          <w:bCs/>
          <w:color w:val="000000"/>
          <w:kern w:val="36"/>
          <w:sz w:val="28"/>
          <w:szCs w:val="28"/>
          <w:lang w:eastAsia="en-GB"/>
          <w14:ligatures w14:val="none"/>
        </w:rPr>
        <w:t>Special Educational Needs and Disabilities (SEND) Policy</w:t>
      </w:r>
    </w:p>
    <w:p w14:paraId="2AD166BE" w14:textId="77777777" w:rsidR="00BC41CA" w:rsidRPr="00BC41CA" w:rsidRDefault="00BC41CA" w:rsidP="00BC41CA">
      <w:pPr>
        <w:spacing w:before="100" w:beforeAutospacing="1" w:after="100" w:afterAutospacing="1"/>
        <w:outlineLvl w:val="1"/>
        <w:rPr>
          <w:rFonts w:eastAsia="Times New Roman" w:cs="Times New Roman"/>
          <w:b/>
          <w:bCs/>
          <w:color w:val="000000"/>
          <w:kern w:val="0"/>
          <w:lang w:eastAsia="en-GB"/>
          <w14:ligatures w14:val="none"/>
        </w:rPr>
      </w:pPr>
      <w:r w:rsidRPr="00BC41CA">
        <w:rPr>
          <w:rFonts w:eastAsia="Times New Roman" w:cs="Times New Roman"/>
          <w:b/>
          <w:bCs/>
          <w:color w:val="000000"/>
          <w:kern w:val="0"/>
          <w:lang w:eastAsia="en-GB"/>
          <w14:ligatures w14:val="none"/>
        </w:rPr>
        <w:t>1. Purpose</w:t>
      </w:r>
    </w:p>
    <w:p w14:paraId="3E5F4969"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Nam Yang Brighton is committed to providing an inclusive and welcoming environment where children, young people and adults with special educational needs and disabilities (SEND) can participate in martial arts, physical activity and community programmes.</w:t>
      </w:r>
    </w:p>
    <w:p w14:paraId="6890186F"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We aim to remove barriers to participation wherever reasonably possible and ensure that everyone is treated with dignity, respect and fairness.</w:t>
      </w:r>
    </w:p>
    <w:p w14:paraId="7B064B9D" w14:textId="77777777" w:rsidR="00BC41CA" w:rsidRPr="00BC41CA" w:rsidRDefault="00BC41CA" w:rsidP="00BC41CA">
      <w:pPr>
        <w:spacing w:before="100" w:beforeAutospacing="1" w:after="100" w:afterAutospacing="1"/>
        <w:outlineLvl w:val="1"/>
        <w:rPr>
          <w:rFonts w:eastAsia="Times New Roman" w:cs="Times New Roman"/>
          <w:b/>
          <w:bCs/>
          <w:color w:val="000000"/>
          <w:kern w:val="0"/>
          <w:lang w:eastAsia="en-GB"/>
          <w14:ligatures w14:val="none"/>
        </w:rPr>
      </w:pPr>
      <w:r w:rsidRPr="00BC41CA">
        <w:rPr>
          <w:rFonts w:eastAsia="Times New Roman" w:cs="Times New Roman"/>
          <w:b/>
          <w:bCs/>
          <w:color w:val="000000"/>
          <w:kern w:val="0"/>
          <w:lang w:eastAsia="en-GB"/>
          <w14:ligatures w14:val="none"/>
        </w:rPr>
        <w:t>2. Who this policy applies to</w:t>
      </w:r>
    </w:p>
    <w:p w14:paraId="3B8FB874"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This policy applies to all participants, members, employees, instructors, volunteers and trustees involved with Nam Yang Brighton.</w:t>
      </w:r>
    </w:p>
    <w:p w14:paraId="13A3FBB5" w14:textId="77777777" w:rsidR="00BC41CA" w:rsidRPr="00BC41CA" w:rsidRDefault="00BC41CA" w:rsidP="00BC41CA">
      <w:pPr>
        <w:spacing w:before="100" w:beforeAutospacing="1" w:after="100" w:afterAutospacing="1"/>
        <w:outlineLvl w:val="1"/>
        <w:rPr>
          <w:rFonts w:eastAsia="Times New Roman" w:cs="Times New Roman"/>
          <w:b/>
          <w:bCs/>
          <w:color w:val="000000"/>
          <w:kern w:val="0"/>
          <w:lang w:eastAsia="en-GB"/>
          <w14:ligatures w14:val="none"/>
        </w:rPr>
      </w:pPr>
      <w:r w:rsidRPr="00BC41CA">
        <w:rPr>
          <w:rFonts w:eastAsia="Times New Roman" w:cs="Times New Roman"/>
          <w:b/>
          <w:bCs/>
          <w:color w:val="000000"/>
          <w:kern w:val="0"/>
          <w:lang w:eastAsia="en-GB"/>
          <w14:ligatures w14:val="none"/>
        </w:rPr>
        <w:t>3. Our approach</w:t>
      </w:r>
    </w:p>
    <w:p w14:paraId="14FBFFC3"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Nam Yang Brighton recognises that SEND can include a wide range of needs, including physical disabilities, learning difficulties, communication needs, sensory needs and neurodivergence.</w:t>
      </w:r>
    </w:p>
    <w:p w14:paraId="228F8760"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We aim to:</w:t>
      </w:r>
    </w:p>
    <w:p w14:paraId="774935CE" w14:textId="77777777" w:rsidR="00BC41CA" w:rsidRPr="00BC41CA" w:rsidRDefault="00BC41CA" w:rsidP="00BC41CA">
      <w:pPr>
        <w:numPr>
          <w:ilvl w:val="0"/>
          <w:numId w:val="25"/>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Treat each person as an individual</w:t>
      </w:r>
    </w:p>
    <w:p w14:paraId="4EA20810" w14:textId="77777777" w:rsidR="00BC41CA" w:rsidRPr="00BC41CA" w:rsidRDefault="00BC41CA" w:rsidP="00BC41CA">
      <w:pPr>
        <w:numPr>
          <w:ilvl w:val="0"/>
          <w:numId w:val="25"/>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Focus on strengths and abilities</w:t>
      </w:r>
    </w:p>
    <w:p w14:paraId="391C1AC4" w14:textId="77777777" w:rsidR="00BC41CA" w:rsidRPr="00BC41CA" w:rsidRDefault="00BC41CA" w:rsidP="00BC41CA">
      <w:pPr>
        <w:numPr>
          <w:ilvl w:val="0"/>
          <w:numId w:val="25"/>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Make reasonable adjustments where possible</w:t>
      </w:r>
    </w:p>
    <w:p w14:paraId="063B9996" w14:textId="77777777" w:rsidR="00BC41CA" w:rsidRPr="00BC41CA" w:rsidRDefault="00BC41CA" w:rsidP="00BC41CA">
      <w:pPr>
        <w:numPr>
          <w:ilvl w:val="0"/>
          <w:numId w:val="25"/>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Adapt activities, instructions and communication to support participation</w:t>
      </w:r>
    </w:p>
    <w:p w14:paraId="377FD4CD" w14:textId="77777777" w:rsidR="00BC41CA" w:rsidRPr="00BC41CA" w:rsidRDefault="00BC41CA" w:rsidP="00BC41CA">
      <w:pPr>
        <w:numPr>
          <w:ilvl w:val="0"/>
          <w:numId w:val="25"/>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Promote independence, confidence and wellbeing</w:t>
      </w:r>
    </w:p>
    <w:p w14:paraId="3E1396FD" w14:textId="77777777" w:rsidR="00BC41CA" w:rsidRPr="00BC41CA" w:rsidRDefault="00BC41CA" w:rsidP="00BC41CA">
      <w:pPr>
        <w:numPr>
          <w:ilvl w:val="0"/>
          <w:numId w:val="25"/>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Prevent discrimination, bullying and exclusion</w:t>
      </w:r>
    </w:p>
    <w:p w14:paraId="10942B93" w14:textId="77777777" w:rsidR="00BC41CA" w:rsidRPr="00BC41CA" w:rsidRDefault="00BC41CA" w:rsidP="00BC41CA">
      <w:pPr>
        <w:numPr>
          <w:ilvl w:val="0"/>
          <w:numId w:val="25"/>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Work collaboratively with families, carers and relevant professionals where appropriate</w:t>
      </w:r>
    </w:p>
    <w:p w14:paraId="1F585AB4" w14:textId="77777777" w:rsidR="00BC41CA" w:rsidRPr="00BC41CA" w:rsidRDefault="00BC41CA" w:rsidP="00BC41CA">
      <w:pPr>
        <w:spacing w:before="100" w:beforeAutospacing="1" w:after="100" w:afterAutospacing="1"/>
        <w:outlineLvl w:val="1"/>
        <w:rPr>
          <w:rFonts w:eastAsia="Times New Roman" w:cs="Times New Roman"/>
          <w:b/>
          <w:bCs/>
          <w:color w:val="000000"/>
          <w:kern w:val="0"/>
          <w:lang w:eastAsia="en-GB"/>
          <w14:ligatures w14:val="none"/>
        </w:rPr>
      </w:pPr>
      <w:r w:rsidRPr="00BC41CA">
        <w:rPr>
          <w:rFonts w:eastAsia="Times New Roman" w:cs="Times New Roman"/>
          <w:b/>
          <w:bCs/>
          <w:color w:val="000000"/>
          <w:kern w:val="0"/>
          <w:lang w:eastAsia="en-GB"/>
          <w14:ligatures w14:val="none"/>
        </w:rPr>
        <w:t>4. Identifying and understanding support needs</w:t>
      </w:r>
    </w:p>
    <w:p w14:paraId="1B9C7CFD"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Participants and their families or carers are encouraged to share relevant information about support needs, communication preferences, medical considerations or reasonable adjustments that may help someone participate safely and successfully.</w:t>
      </w:r>
    </w:p>
    <w:p w14:paraId="5D73C854"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Information will be treated confidentially and shared only where necessary and appropriate.</w:t>
      </w:r>
    </w:p>
    <w:p w14:paraId="3DD9373A"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lastRenderedPageBreak/>
        <w:t>Nam Yang Brighton recognises that not all SEND will be formally diagnosed or disclosed. Staff and volunteers should remain attentive to individual needs and respond with patience, flexibility and respect.</w:t>
      </w:r>
    </w:p>
    <w:p w14:paraId="51287773" w14:textId="77777777" w:rsidR="00BC41CA" w:rsidRPr="00BC41CA" w:rsidRDefault="00BC41CA" w:rsidP="00BC41CA">
      <w:pPr>
        <w:spacing w:before="100" w:beforeAutospacing="1" w:after="100" w:afterAutospacing="1"/>
        <w:outlineLvl w:val="1"/>
        <w:rPr>
          <w:rFonts w:eastAsia="Times New Roman" w:cs="Times New Roman"/>
          <w:b/>
          <w:bCs/>
          <w:color w:val="000000"/>
          <w:kern w:val="0"/>
          <w:lang w:eastAsia="en-GB"/>
          <w14:ligatures w14:val="none"/>
        </w:rPr>
      </w:pPr>
      <w:r w:rsidRPr="00BC41CA">
        <w:rPr>
          <w:rFonts w:eastAsia="Times New Roman" w:cs="Times New Roman"/>
          <w:b/>
          <w:bCs/>
          <w:color w:val="000000"/>
          <w:kern w:val="0"/>
          <w:lang w:eastAsia="en-GB"/>
          <w14:ligatures w14:val="none"/>
        </w:rPr>
        <w:t>5. Reasonable adjustments</w:t>
      </w:r>
    </w:p>
    <w:p w14:paraId="187B4647"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proofErr w:type="gramStart"/>
      <w:r w:rsidRPr="00BC41CA">
        <w:rPr>
          <w:rFonts w:eastAsia="Times New Roman" w:cs="Times New Roman"/>
          <w:color w:val="000000"/>
          <w:kern w:val="0"/>
          <w:lang w:eastAsia="en-GB"/>
          <w14:ligatures w14:val="none"/>
        </w:rPr>
        <w:t>Where</w:t>
      </w:r>
      <w:proofErr w:type="gramEnd"/>
      <w:r w:rsidRPr="00BC41CA">
        <w:rPr>
          <w:rFonts w:eastAsia="Times New Roman" w:cs="Times New Roman"/>
          <w:color w:val="000000"/>
          <w:kern w:val="0"/>
          <w:lang w:eastAsia="en-GB"/>
          <w14:ligatures w14:val="none"/>
        </w:rPr>
        <w:t xml:space="preserve"> reasonably possible, Nam Yang Brighton may </w:t>
      </w:r>
      <w:proofErr w:type="gramStart"/>
      <w:r w:rsidRPr="00BC41CA">
        <w:rPr>
          <w:rFonts w:eastAsia="Times New Roman" w:cs="Times New Roman"/>
          <w:color w:val="000000"/>
          <w:kern w:val="0"/>
          <w:lang w:eastAsia="en-GB"/>
          <w14:ligatures w14:val="none"/>
        </w:rPr>
        <w:t>make adjustments</w:t>
      </w:r>
      <w:proofErr w:type="gramEnd"/>
      <w:r w:rsidRPr="00BC41CA">
        <w:rPr>
          <w:rFonts w:eastAsia="Times New Roman" w:cs="Times New Roman"/>
          <w:color w:val="000000"/>
          <w:kern w:val="0"/>
          <w:lang w:eastAsia="en-GB"/>
          <w14:ligatures w14:val="none"/>
        </w:rPr>
        <w:t xml:space="preserve"> such as:</w:t>
      </w:r>
    </w:p>
    <w:p w14:paraId="4C43E0EB" w14:textId="77777777" w:rsidR="00BC41CA" w:rsidRPr="00BC41CA" w:rsidRDefault="00BC41CA" w:rsidP="00BC41CA">
      <w:pPr>
        <w:numPr>
          <w:ilvl w:val="0"/>
          <w:numId w:val="26"/>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Adapting instructions or communication methods</w:t>
      </w:r>
    </w:p>
    <w:p w14:paraId="63186A04" w14:textId="77777777" w:rsidR="00BC41CA" w:rsidRPr="00BC41CA" w:rsidRDefault="00BC41CA" w:rsidP="00BC41CA">
      <w:pPr>
        <w:numPr>
          <w:ilvl w:val="0"/>
          <w:numId w:val="26"/>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Providing additional demonstrations or repetition</w:t>
      </w:r>
    </w:p>
    <w:p w14:paraId="3AA802B4" w14:textId="77777777" w:rsidR="00BC41CA" w:rsidRPr="00BC41CA" w:rsidRDefault="00BC41CA" w:rsidP="00BC41CA">
      <w:pPr>
        <w:numPr>
          <w:ilvl w:val="0"/>
          <w:numId w:val="26"/>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Adjusting activities, equipment or the physical environment</w:t>
      </w:r>
    </w:p>
    <w:p w14:paraId="5A7C98C4" w14:textId="77777777" w:rsidR="00BC41CA" w:rsidRPr="00BC41CA" w:rsidRDefault="00BC41CA" w:rsidP="00BC41CA">
      <w:pPr>
        <w:numPr>
          <w:ilvl w:val="0"/>
          <w:numId w:val="26"/>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Allowing additional time or breaks</w:t>
      </w:r>
    </w:p>
    <w:p w14:paraId="78FD8E30" w14:textId="77777777" w:rsidR="00BC41CA" w:rsidRPr="00BC41CA" w:rsidRDefault="00BC41CA" w:rsidP="00BC41CA">
      <w:pPr>
        <w:numPr>
          <w:ilvl w:val="0"/>
          <w:numId w:val="26"/>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Using visual or other communication aids</w:t>
      </w:r>
    </w:p>
    <w:p w14:paraId="3244B25D" w14:textId="77777777" w:rsidR="00BC41CA" w:rsidRPr="00BC41CA" w:rsidRDefault="00BC41CA" w:rsidP="00BC41CA">
      <w:pPr>
        <w:numPr>
          <w:ilvl w:val="0"/>
          <w:numId w:val="26"/>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Offering additional support during activities</w:t>
      </w:r>
    </w:p>
    <w:p w14:paraId="107B550F" w14:textId="77777777" w:rsidR="00BC41CA" w:rsidRPr="00BC41CA" w:rsidRDefault="00BC41CA" w:rsidP="00BC41CA">
      <w:pPr>
        <w:numPr>
          <w:ilvl w:val="0"/>
          <w:numId w:val="26"/>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Adapting the pace or structure of a session</w:t>
      </w:r>
    </w:p>
    <w:p w14:paraId="667AC78F"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 xml:space="preserve">Adjustments will be considered on an individual basis, </w:t>
      </w:r>
      <w:proofErr w:type="gramStart"/>
      <w:r w:rsidRPr="00BC41CA">
        <w:rPr>
          <w:rFonts w:eastAsia="Times New Roman" w:cs="Times New Roman"/>
          <w:color w:val="000000"/>
          <w:kern w:val="0"/>
          <w:lang w:eastAsia="en-GB"/>
          <w14:ligatures w14:val="none"/>
        </w:rPr>
        <w:t>taking into account</w:t>
      </w:r>
      <w:proofErr w:type="gramEnd"/>
      <w:r w:rsidRPr="00BC41CA">
        <w:rPr>
          <w:rFonts w:eastAsia="Times New Roman" w:cs="Times New Roman"/>
          <w:color w:val="000000"/>
          <w:kern w:val="0"/>
          <w:lang w:eastAsia="en-GB"/>
          <w14:ligatures w14:val="none"/>
        </w:rPr>
        <w:t xml:space="preserve"> safety, available resources and the nature of the activity.</w:t>
      </w:r>
    </w:p>
    <w:p w14:paraId="0F46B21D" w14:textId="77777777" w:rsidR="00BC41CA" w:rsidRPr="00BC41CA" w:rsidRDefault="00BC41CA" w:rsidP="00BC41CA">
      <w:pPr>
        <w:spacing w:before="100" w:beforeAutospacing="1" w:after="100" w:afterAutospacing="1"/>
        <w:outlineLvl w:val="1"/>
        <w:rPr>
          <w:rFonts w:eastAsia="Times New Roman" w:cs="Times New Roman"/>
          <w:b/>
          <w:bCs/>
          <w:color w:val="000000"/>
          <w:kern w:val="0"/>
          <w:lang w:eastAsia="en-GB"/>
          <w14:ligatures w14:val="none"/>
        </w:rPr>
      </w:pPr>
      <w:r w:rsidRPr="00BC41CA">
        <w:rPr>
          <w:rFonts w:eastAsia="Times New Roman" w:cs="Times New Roman"/>
          <w:b/>
          <w:bCs/>
          <w:color w:val="000000"/>
          <w:kern w:val="0"/>
          <w:lang w:eastAsia="en-GB"/>
          <w14:ligatures w14:val="none"/>
        </w:rPr>
        <w:t>6. Responsibilities</w:t>
      </w:r>
    </w:p>
    <w:p w14:paraId="262BAB00"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 xml:space="preserve">All </w:t>
      </w:r>
      <w:proofErr w:type="gramStart"/>
      <w:r w:rsidRPr="00BC41CA">
        <w:rPr>
          <w:rFonts w:eastAsia="Times New Roman" w:cs="Times New Roman"/>
          <w:color w:val="000000"/>
          <w:kern w:val="0"/>
          <w:lang w:eastAsia="en-GB"/>
          <w14:ligatures w14:val="none"/>
        </w:rPr>
        <w:t>staff,</w:t>
      </w:r>
      <w:proofErr w:type="gramEnd"/>
      <w:r w:rsidRPr="00BC41CA">
        <w:rPr>
          <w:rFonts w:eastAsia="Times New Roman" w:cs="Times New Roman"/>
          <w:color w:val="000000"/>
          <w:kern w:val="0"/>
          <w:lang w:eastAsia="en-GB"/>
          <w14:ligatures w14:val="none"/>
        </w:rPr>
        <w:t xml:space="preserve"> instructors and volunteers are expected to:</w:t>
      </w:r>
    </w:p>
    <w:p w14:paraId="744BD5C5" w14:textId="77777777" w:rsidR="00BC41CA" w:rsidRPr="00BC41CA" w:rsidRDefault="00BC41CA" w:rsidP="00BC41CA">
      <w:pPr>
        <w:numPr>
          <w:ilvl w:val="0"/>
          <w:numId w:val="27"/>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Treat people with SEND respectfully and without discrimination</w:t>
      </w:r>
    </w:p>
    <w:p w14:paraId="1C54DE4E" w14:textId="77777777" w:rsidR="00BC41CA" w:rsidRPr="00BC41CA" w:rsidRDefault="00BC41CA" w:rsidP="00BC41CA">
      <w:pPr>
        <w:numPr>
          <w:ilvl w:val="0"/>
          <w:numId w:val="27"/>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Follow agreed support and safety arrangements</w:t>
      </w:r>
    </w:p>
    <w:p w14:paraId="7EE113D9" w14:textId="77777777" w:rsidR="00BC41CA" w:rsidRPr="00BC41CA" w:rsidRDefault="00BC41CA" w:rsidP="00BC41CA">
      <w:pPr>
        <w:numPr>
          <w:ilvl w:val="0"/>
          <w:numId w:val="27"/>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Communicate appropriately and patiently</w:t>
      </w:r>
    </w:p>
    <w:p w14:paraId="1BC370E8" w14:textId="77777777" w:rsidR="00BC41CA" w:rsidRPr="00BC41CA" w:rsidRDefault="00BC41CA" w:rsidP="00BC41CA">
      <w:pPr>
        <w:numPr>
          <w:ilvl w:val="0"/>
          <w:numId w:val="27"/>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Raise concerns about a participant's wellbeing or safety</w:t>
      </w:r>
    </w:p>
    <w:p w14:paraId="33CF3E89" w14:textId="77777777" w:rsidR="00BC41CA" w:rsidRPr="00BC41CA" w:rsidRDefault="00BC41CA" w:rsidP="00BC41CA">
      <w:pPr>
        <w:numPr>
          <w:ilvl w:val="0"/>
          <w:numId w:val="27"/>
        </w:num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Follow relevant safeguarding procedures</w:t>
      </w:r>
    </w:p>
    <w:p w14:paraId="309EE7D6"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Instructors and volunteers should seek advice from a senior member of staff or trustee where they are unsure how best to support an individual.</w:t>
      </w:r>
    </w:p>
    <w:p w14:paraId="5B30BCF4" w14:textId="77777777" w:rsidR="00BC41CA" w:rsidRPr="00BC41CA" w:rsidRDefault="00BC41CA" w:rsidP="00BC41CA">
      <w:pPr>
        <w:spacing w:before="100" w:beforeAutospacing="1" w:after="100" w:afterAutospacing="1"/>
        <w:outlineLvl w:val="1"/>
        <w:rPr>
          <w:rFonts w:eastAsia="Times New Roman" w:cs="Times New Roman"/>
          <w:b/>
          <w:bCs/>
          <w:color w:val="000000"/>
          <w:kern w:val="0"/>
          <w:lang w:eastAsia="en-GB"/>
          <w14:ligatures w14:val="none"/>
        </w:rPr>
      </w:pPr>
      <w:r w:rsidRPr="00BC41CA">
        <w:rPr>
          <w:rFonts w:eastAsia="Times New Roman" w:cs="Times New Roman"/>
          <w:b/>
          <w:bCs/>
          <w:color w:val="000000"/>
          <w:kern w:val="0"/>
          <w:lang w:eastAsia="en-GB"/>
          <w14:ligatures w14:val="none"/>
        </w:rPr>
        <w:t>7. Safeguarding and safety</w:t>
      </w:r>
    </w:p>
    <w:p w14:paraId="77CDD007"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The safety and wellbeing of all participants is a priority.</w:t>
      </w:r>
    </w:p>
    <w:p w14:paraId="2DB29242"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Any safeguarding concerns involving a child, young person or vulnerable adult must be reported in accordance with Nam Yang Brighton's Safeguarding Policy.</w:t>
      </w:r>
    </w:p>
    <w:p w14:paraId="36A1AF3D"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Reasonable adjustments should support inclusion while maintaining appropriate safety standards for the individual and others participating in the activity.</w:t>
      </w:r>
    </w:p>
    <w:p w14:paraId="73CC9903" w14:textId="77777777" w:rsidR="00BC41CA" w:rsidRPr="00BC41CA" w:rsidRDefault="00BC41CA" w:rsidP="00BC41CA">
      <w:pPr>
        <w:spacing w:before="100" w:beforeAutospacing="1" w:after="100" w:afterAutospacing="1"/>
        <w:outlineLvl w:val="1"/>
        <w:rPr>
          <w:rFonts w:eastAsia="Times New Roman" w:cs="Times New Roman"/>
          <w:b/>
          <w:bCs/>
          <w:color w:val="000000"/>
          <w:kern w:val="0"/>
          <w:lang w:eastAsia="en-GB"/>
          <w14:ligatures w14:val="none"/>
        </w:rPr>
      </w:pPr>
      <w:r w:rsidRPr="00BC41CA">
        <w:rPr>
          <w:rFonts w:eastAsia="Times New Roman" w:cs="Times New Roman"/>
          <w:b/>
          <w:bCs/>
          <w:color w:val="000000"/>
          <w:kern w:val="0"/>
          <w:lang w:eastAsia="en-GB"/>
          <w14:ligatures w14:val="none"/>
        </w:rPr>
        <w:t>8. Inclusion and review</w:t>
      </w:r>
    </w:p>
    <w:p w14:paraId="0B1710D6"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t>Nam Yang Brighton will regularly review its approach to SEND and seek feedback from participants, families, carers and staff where appropriate.</w:t>
      </w:r>
    </w:p>
    <w:p w14:paraId="0EEDA841" w14:textId="77777777" w:rsidR="00BC41CA" w:rsidRPr="00BC41CA" w:rsidRDefault="00BC41CA" w:rsidP="00BC41CA">
      <w:pPr>
        <w:spacing w:before="100" w:beforeAutospacing="1" w:after="100" w:afterAutospacing="1"/>
        <w:rPr>
          <w:rFonts w:eastAsia="Times New Roman" w:cs="Times New Roman"/>
          <w:color w:val="000000"/>
          <w:kern w:val="0"/>
          <w:lang w:eastAsia="en-GB"/>
          <w14:ligatures w14:val="none"/>
        </w:rPr>
      </w:pPr>
      <w:r w:rsidRPr="00BC41CA">
        <w:rPr>
          <w:rFonts w:eastAsia="Times New Roman" w:cs="Times New Roman"/>
          <w:color w:val="000000"/>
          <w:kern w:val="0"/>
          <w:lang w:eastAsia="en-GB"/>
          <w14:ligatures w14:val="none"/>
        </w:rPr>
        <w:lastRenderedPageBreak/>
        <w:t>We recognise that inclusive practice is an ongoing process and will continue to learn and improve how we support people with SEND.</w:t>
      </w:r>
    </w:p>
    <w:p w14:paraId="6B5905A5" w14:textId="77777777" w:rsidR="00531634" w:rsidRPr="00BC41CA" w:rsidRDefault="00531634">
      <w:pPr>
        <w:rPr>
          <w:rFonts w:eastAsia="Times New Roman" w:cs="Times New Roman"/>
          <w:b/>
          <w:bCs/>
          <w:color w:val="000000"/>
          <w:kern w:val="0"/>
          <w:lang w:eastAsia="en-GB"/>
          <w14:ligatures w14:val="none"/>
        </w:rPr>
      </w:pPr>
    </w:p>
    <w:p w14:paraId="08213C40" w14:textId="032F1685" w:rsidR="0048672D" w:rsidRPr="00BC41CA" w:rsidRDefault="0048672D">
      <w:r w:rsidRPr="00BC41CA">
        <w:tab/>
      </w:r>
      <w:r w:rsidRPr="00BC41CA">
        <w:tab/>
      </w:r>
      <w:r w:rsidRPr="00BC41CA">
        <w:tab/>
      </w:r>
      <w:r w:rsidRPr="00BC41CA">
        <w:tab/>
      </w:r>
    </w:p>
    <w:sectPr w:rsidR="0048672D" w:rsidRPr="00BC41C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21E52D" w14:textId="77777777" w:rsidR="00D866BD" w:rsidRDefault="00D866BD" w:rsidP="0048672D">
      <w:r>
        <w:separator/>
      </w:r>
    </w:p>
  </w:endnote>
  <w:endnote w:type="continuationSeparator" w:id="0">
    <w:p w14:paraId="48FA846E" w14:textId="77777777" w:rsidR="00D866BD" w:rsidRDefault="00D866BD" w:rsidP="00486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228BE2" w14:textId="58BD64D1" w:rsidR="0048672D" w:rsidRPr="003D428B" w:rsidRDefault="0048672D" w:rsidP="003D428B">
    <w:pPr>
      <w:pStyle w:val="Footer"/>
      <w:jc w:val="right"/>
      <w:rPr>
        <w:sz w:val="18"/>
        <w:szCs w:val="18"/>
      </w:rPr>
    </w:pPr>
    <w:r w:rsidRPr="003D428B">
      <w:rPr>
        <w:sz w:val="18"/>
        <w:szCs w:val="18"/>
      </w:rPr>
      <w:t>Nam Yang Brighton CIO</w:t>
    </w:r>
    <w:r w:rsidRPr="003D428B">
      <w:rPr>
        <w:sz w:val="18"/>
        <w:szCs w:val="18"/>
      </w:rPr>
      <w:br/>
      <w:t>Charity Number: 1207778</w:t>
    </w:r>
    <w:r w:rsidR="00745738" w:rsidRPr="003D428B">
      <w:rPr>
        <w:sz w:val="18"/>
        <w:szCs w:val="18"/>
      </w:rPr>
      <w:br/>
      <w:t xml:space="preserve">info@namyangbrighton.co.uk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532EF6" w14:textId="77777777" w:rsidR="00D866BD" w:rsidRDefault="00D866BD" w:rsidP="0048672D">
      <w:r>
        <w:separator/>
      </w:r>
    </w:p>
  </w:footnote>
  <w:footnote w:type="continuationSeparator" w:id="0">
    <w:p w14:paraId="1BE45AD6" w14:textId="77777777" w:rsidR="00D866BD" w:rsidRDefault="00D866BD" w:rsidP="00486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5665D"/>
    <w:multiLevelType w:val="multilevel"/>
    <w:tmpl w:val="A644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21AAA"/>
    <w:multiLevelType w:val="multilevel"/>
    <w:tmpl w:val="3826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26960"/>
    <w:multiLevelType w:val="multilevel"/>
    <w:tmpl w:val="AAE4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611DE"/>
    <w:multiLevelType w:val="multilevel"/>
    <w:tmpl w:val="4FF8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6570C"/>
    <w:multiLevelType w:val="multilevel"/>
    <w:tmpl w:val="5C4E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B435C"/>
    <w:multiLevelType w:val="multilevel"/>
    <w:tmpl w:val="E68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F1978"/>
    <w:multiLevelType w:val="multilevel"/>
    <w:tmpl w:val="A6E2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552498"/>
    <w:multiLevelType w:val="multilevel"/>
    <w:tmpl w:val="E68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96306C"/>
    <w:multiLevelType w:val="multilevel"/>
    <w:tmpl w:val="A404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7D5DAB"/>
    <w:multiLevelType w:val="multilevel"/>
    <w:tmpl w:val="8C02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C6AF5"/>
    <w:multiLevelType w:val="multilevel"/>
    <w:tmpl w:val="184C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332A7F"/>
    <w:multiLevelType w:val="multilevel"/>
    <w:tmpl w:val="21D0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004B4"/>
    <w:multiLevelType w:val="multilevel"/>
    <w:tmpl w:val="E68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801623"/>
    <w:multiLevelType w:val="multilevel"/>
    <w:tmpl w:val="DC62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CD2019"/>
    <w:multiLevelType w:val="multilevel"/>
    <w:tmpl w:val="E68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AF2C0B"/>
    <w:multiLevelType w:val="multilevel"/>
    <w:tmpl w:val="DA14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63475"/>
    <w:multiLevelType w:val="multilevel"/>
    <w:tmpl w:val="5590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3B0974"/>
    <w:multiLevelType w:val="multilevel"/>
    <w:tmpl w:val="B3FE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8E27CB"/>
    <w:multiLevelType w:val="multilevel"/>
    <w:tmpl w:val="97C0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637183"/>
    <w:multiLevelType w:val="multilevel"/>
    <w:tmpl w:val="F752B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C901E0"/>
    <w:multiLevelType w:val="multilevel"/>
    <w:tmpl w:val="3AF4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325096"/>
    <w:multiLevelType w:val="multilevel"/>
    <w:tmpl w:val="E68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BF38D0"/>
    <w:multiLevelType w:val="multilevel"/>
    <w:tmpl w:val="9EEC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3F61D9"/>
    <w:multiLevelType w:val="multilevel"/>
    <w:tmpl w:val="E68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73223"/>
    <w:multiLevelType w:val="multilevel"/>
    <w:tmpl w:val="509E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966340"/>
    <w:multiLevelType w:val="multilevel"/>
    <w:tmpl w:val="C28C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E72DF6"/>
    <w:multiLevelType w:val="multilevel"/>
    <w:tmpl w:val="C5B6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560571">
    <w:abstractNumId w:val="5"/>
  </w:num>
  <w:num w:numId="2" w16cid:durableId="250745276">
    <w:abstractNumId w:val="7"/>
  </w:num>
  <w:num w:numId="3" w16cid:durableId="102653443">
    <w:abstractNumId w:val="23"/>
  </w:num>
  <w:num w:numId="4" w16cid:durableId="1388796588">
    <w:abstractNumId w:val="21"/>
  </w:num>
  <w:num w:numId="5" w16cid:durableId="192502704">
    <w:abstractNumId w:val="14"/>
  </w:num>
  <w:num w:numId="6" w16cid:durableId="720634396">
    <w:abstractNumId w:val="12"/>
  </w:num>
  <w:num w:numId="7" w16cid:durableId="2016566122">
    <w:abstractNumId w:val="25"/>
  </w:num>
  <w:num w:numId="8" w16cid:durableId="2000452837">
    <w:abstractNumId w:val="11"/>
  </w:num>
  <w:num w:numId="9" w16cid:durableId="1074863219">
    <w:abstractNumId w:val="6"/>
  </w:num>
  <w:num w:numId="10" w16cid:durableId="1148980292">
    <w:abstractNumId w:val="4"/>
  </w:num>
  <w:num w:numId="11" w16cid:durableId="2041659376">
    <w:abstractNumId w:val="16"/>
  </w:num>
  <w:num w:numId="12" w16cid:durableId="1028725263">
    <w:abstractNumId w:val="10"/>
  </w:num>
  <w:num w:numId="13" w16cid:durableId="360086133">
    <w:abstractNumId w:val="19"/>
  </w:num>
  <w:num w:numId="14" w16cid:durableId="1676761017">
    <w:abstractNumId w:val="9"/>
  </w:num>
  <w:num w:numId="15" w16cid:durableId="156266724">
    <w:abstractNumId w:val="26"/>
  </w:num>
  <w:num w:numId="16" w16cid:durableId="896165664">
    <w:abstractNumId w:val="8"/>
  </w:num>
  <w:num w:numId="17" w16cid:durableId="593517966">
    <w:abstractNumId w:val="2"/>
  </w:num>
  <w:num w:numId="18" w16cid:durableId="1391147866">
    <w:abstractNumId w:val="17"/>
  </w:num>
  <w:num w:numId="19" w16cid:durableId="1536427298">
    <w:abstractNumId w:val="15"/>
  </w:num>
  <w:num w:numId="20" w16cid:durableId="523638934">
    <w:abstractNumId w:val="3"/>
  </w:num>
  <w:num w:numId="21" w16cid:durableId="1295141517">
    <w:abstractNumId w:val="22"/>
  </w:num>
  <w:num w:numId="22" w16cid:durableId="436946854">
    <w:abstractNumId w:val="18"/>
  </w:num>
  <w:num w:numId="23" w16cid:durableId="1345208746">
    <w:abstractNumId w:val="24"/>
  </w:num>
  <w:num w:numId="24" w16cid:durableId="1792674639">
    <w:abstractNumId w:val="20"/>
  </w:num>
  <w:num w:numId="25" w16cid:durableId="1038050060">
    <w:abstractNumId w:val="1"/>
  </w:num>
  <w:num w:numId="26" w16cid:durableId="1552498299">
    <w:abstractNumId w:val="0"/>
  </w:num>
  <w:num w:numId="27" w16cid:durableId="1506824186">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2D"/>
    <w:rsid w:val="00361A0A"/>
    <w:rsid w:val="003D428B"/>
    <w:rsid w:val="0048672D"/>
    <w:rsid w:val="00531634"/>
    <w:rsid w:val="00540B6D"/>
    <w:rsid w:val="00745738"/>
    <w:rsid w:val="009736CE"/>
    <w:rsid w:val="009C0ACB"/>
    <w:rsid w:val="00BC41CA"/>
    <w:rsid w:val="00BD1335"/>
    <w:rsid w:val="00C93F41"/>
    <w:rsid w:val="00CF17FE"/>
    <w:rsid w:val="00D866BD"/>
    <w:rsid w:val="00DF2F12"/>
    <w:rsid w:val="00F9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A1EA5"/>
  <w15:chartTrackingRefBased/>
  <w15:docId w15:val="{48B11C86-EFA9-6A4C-A092-70540D52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6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867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7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7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7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7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7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7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7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867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867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7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7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72D"/>
    <w:rPr>
      <w:rFonts w:eastAsiaTheme="majorEastAsia" w:cstheme="majorBidi"/>
      <w:color w:val="272727" w:themeColor="text1" w:themeTint="D8"/>
    </w:rPr>
  </w:style>
  <w:style w:type="paragraph" w:styleId="Title">
    <w:name w:val="Title"/>
    <w:basedOn w:val="Normal"/>
    <w:next w:val="Normal"/>
    <w:link w:val="TitleChar"/>
    <w:uiPriority w:val="10"/>
    <w:qFormat/>
    <w:rsid w:val="004867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7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7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672D"/>
    <w:rPr>
      <w:i/>
      <w:iCs/>
      <w:color w:val="404040" w:themeColor="text1" w:themeTint="BF"/>
    </w:rPr>
  </w:style>
  <w:style w:type="paragraph" w:styleId="ListParagraph">
    <w:name w:val="List Paragraph"/>
    <w:basedOn w:val="Normal"/>
    <w:uiPriority w:val="34"/>
    <w:qFormat/>
    <w:rsid w:val="0048672D"/>
    <w:pPr>
      <w:ind w:left="720"/>
      <w:contextualSpacing/>
    </w:pPr>
  </w:style>
  <w:style w:type="character" w:styleId="IntenseEmphasis">
    <w:name w:val="Intense Emphasis"/>
    <w:basedOn w:val="DefaultParagraphFont"/>
    <w:uiPriority w:val="21"/>
    <w:qFormat/>
    <w:rsid w:val="0048672D"/>
    <w:rPr>
      <w:i/>
      <w:iCs/>
      <w:color w:val="0F4761" w:themeColor="accent1" w:themeShade="BF"/>
    </w:rPr>
  </w:style>
  <w:style w:type="paragraph" w:styleId="IntenseQuote">
    <w:name w:val="Intense Quote"/>
    <w:basedOn w:val="Normal"/>
    <w:next w:val="Normal"/>
    <w:link w:val="IntenseQuoteChar"/>
    <w:uiPriority w:val="30"/>
    <w:qFormat/>
    <w:rsid w:val="00486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72D"/>
    <w:rPr>
      <w:i/>
      <w:iCs/>
      <w:color w:val="0F4761" w:themeColor="accent1" w:themeShade="BF"/>
    </w:rPr>
  </w:style>
  <w:style w:type="character" w:styleId="IntenseReference">
    <w:name w:val="Intense Reference"/>
    <w:basedOn w:val="DefaultParagraphFont"/>
    <w:uiPriority w:val="32"/>
    <w:qFormat/>
    <w:rsid w:val="0048672D"/>
    <w:rPr>
      <w:b/>
      <w:bCs/>
      <w:smallCaps/>
      <w:color w:val="0F4761" w:themeColor="accent1" w:themeShade="BF"/>
      <w:spacing w:val="5"/>
    </w:rPr>
  </w:style>
  <w:style w:type="paragraph" w:styleId="Header">
    <w:name w:val="header"/>
    <w:basedOn w:val="Normal"/>
    <w:link w:val="HeaderChar"/>
    <w:uiPriority w:val="99"/>
    <w:unhideWhenUsed/>
    <w:rsid w:val="0048672D"/>
    <w:pPr>
      <w:tabs>
        <w:tab w:val="center" w:pos="4513"/>
        <w:tab w:val="right" w:pos="9026"/>
      </w:tabs>
    </w:pPr>
  </w:style>
  <w:style w:type="character" w:customStyle="1" w:styleId="HeaderChar">
    <w:name w:val="Header Char"/>
    <w:basedOn w:val="DefaultParagraphFont"/>
    <w:link w:val="Header"/>
    <w:uiPriority w:val="99"/>
    <w:rsid w:val="0048672D"/>
  </w:style>
  <w:style w:type="paragraph" w:styleId="Footer">
    <w:name w:val="footer"/>
    <w:basedOn w:val="Normal"/>
    <w:link w:val="FooterChar"/>
    <w:uiPriority w:val="99"/>
    <w:unhideWhenUsed/>
    <w:rsid w:val="0048672D"/>
    <w:pPr>
      <w:tabs>
        <w:tab w:val="center" w:pos="4513"/>
        <w:tab w:val="right" w:pos="9026"/>
      </w:tabs>
    </w:pPr>
  </w:style>
  <w:style w:type="character" w:customStyle="1" w:styleId="FooterChar">
    <w:name w:val="Footer Char"/>
    <w:basedOn w:val="DefaultParagraphFont"/>
    <w:link w:val="Footer"/>
    <w:uiPriority w:val="99"/>
    <w:rsid w:val="0048672D"/>
  </w:style>
  <w:style w:type="character" w:styleId="Hyperlink">
    <w:name w:val="Hyperlink"/>
    <w:basedOn w:val="DefaultParagraphFont"/>
    <w:uiPriority w:val="99"/>
    <w:unhideWhenUsed/>
    <w:rsid w:val="0048672D"/>
    <w:rPr>
      <w:color w:val="467886" w:themeColor="hyperlink"/>
      <w:u w:val="single"/>
    </w:rPr>
  </w:style>
  <w:style w:type="character" w:styleId="UnresolvedMention">
    <w:name w:val="Unresolved Mention"/>
    <w:basedOn w:val="DefaultParagraphFont"/>
    <w:uiPriority w:val="99"/>
    <w:semiHidden/>
    <w:unhideWhenUsed/>
    <w:rsid w:val="0048672D"/>
    <w:rPr>
      <w:color w:val="605E5C"/>
      <w:shd w:val="clear" w:color="auto" w:fill="E1DFDD"/>
    </w:rPr>
  </w:style>
  <w:style w:type="character" w:styleId="FollowedHyperlink">
    <w:name w:val="FollowedHyperlink"/>
    <w:basedOn w:val="DefaultParagraphFont"/>
    <w:uiPriority w:val="99"/>
    <w:semiHidden/>
    <w:unhideWhenUsed/>
    <w:rsid w:val="0048672D"/>
    <w:rPr>
      <w:color w:val="96607D" w:themeColor="followedHyperlink"/>
      <w:u w:val="single"/>
    </w:rPr>
  </w:style>
  <w:style w:type="paragraph" w:styleId="NormalWeb">
    <w:name w:val="Normal (Web)"/>
    <w:basedOn w:val="Normal"/>
    <w:uiPriority w:val="99"/>
    <w:semiHidden/>
    <w:unhideWhenUsed/>
    <w:rsid w:val="00361A0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361A0A"/>
    <w:rPr>
      <w:b/>
      <w:bCs/>
    </w:rPr>
  </w:style>
  <w:style w:type="character" w:customStyle="1" w:styleId="apple-converted-space">
    <w:name w:val="apple-converted-space"/>
    <w:basedOn w:val="DefaultParagraphFont"/>
    <w:rsid w:val="00361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135</Words>
  <Characters>3394</Characters>
  <Application>Microsoft Office Word</Application>
  <DocSecurity>0</DocSecurity>
  <Lines>565</Lines>
  <Paragraphs>135</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Katina Byford-Winter</dc:creator>
  <cp:keywords/>
  <dc:description/>
  <cp:lastModifiedBy>Katina Byford-Winter</cp:lastModifiedBy>
  <cp:revision>2</cp:revision>
  <dcterms:created xsi:type="dcterms:W3CDTF">2026-07-20T15:10:00Z</dcterms:created>
  <dcterms:modified xsi:type="dcterms:W3CDTF">2026-07-20T15:10:00Z</dcterms:modified>
</cp:coreProperties>
</file>